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516"/>
        <w:tblW w:w="9289" w:type="dxa"/>
        <w:tblCellMar>
          <w:top w:w="15" w:type="dxa"/>
          <w:left w:w="15" w:type="dxa"/>
          <w:bottom w:w="15" w:type="dxa"/>
          <w:right w:w="15" w:type="dxa"/>
        </w:tblCellMar>
        <w:tblLook w:val="04A0"/>
      </w:tblPr>
      <w:tblGrid>
        <w:gridCol w:w="2119"/>
        <w:gridCol w:w="7170"/>
      </w:tblGrid>
      <w:tr w:rsidR="005F3FEC" w:rsidRPr="008D7D8C" w:rsidTr="00DD7937">
        <w:trPr>
          <w:trHeight w:val="12720"/>
        </w:trPr>
        <w:tc>
          <w:tcPr>
            <w:tcW w:w="2119" w:type="dxa"/>
            <w:tcMar>
              <w:top w:w="45" w:type="dxa"/>
              <w:left w:w="75" w:type="dxa"/>
              <w:bottom w:w="45" w:type="dxa"/>
              <w:right w:w="75" w:type="dxa"/>
            </w:tcMar>
            <w:vAlign w:val="center"/>
            <w:hideMark/>
          </w:tcPr>
          <w:p w:rsidR="00A96FA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Демонстрационное </w:t>
            </w:r>
          </w:p>
          <w:p w:rsidR="00A96FA9" w:rsidRDefault="00A96FA9" w:rsidP="00A96FA9">
            <w:pPr>
              <w:spacing w:after="0" w:line="240" w:lineRule="auto"/>
              <w:rPr>
                <w:rFonts w:ascii="Times New Roman" w:eastAsia="Times New Roman" w:hAnsi="Times New Roman" w:cs="Times New Roman"/>
                <w:sz w:val="24"/>
                <w:szCs w:val="24"/>
                <w:lang w:eastAsia="ru-RU"/>
              </w:rPr>
            </w:pPr>
          </w:p>
          <w:p w:rsidR="00A96FA9" w:rsidRDefault="00A96FA9" w:rsidP="00A96FA9">
            <w:pPr>
              <w:spacing w:after="0" w:line="240" w:lineRule="auto"/>
              <w:rPr>
                <w:rFonts w:ascii="Times New Roman" w:eastAsia="Times New Roman" w:hAnsi="Times New Roman" w:cs="Times New Roman"/>
                <w:sz w:val="24"/>
                <w:szCs w:val="24"/>
                <w:lang w:eastAsia="ru-RU"/>
              </w:rPr>
            </w:pPr>
          </w:p>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оборудование</w:t>
            </w:r>
          </w:p>
        </w:tc>
        <w:tc>
          <w:tcPr>
            <w:tcW w:w="7170" w:type="dxa"/>
            <w:tcMar>
              <w:top w:w="45" w:type="dxa"/>
              <w:left w:w="75" w:type="dxa"/>
              <w:bottom w:w="45" w:type="dxa"/>
              <w:right w:w="75" w:type="dxa"/>
            </w:tcMar>
            <w:vAlign w:val="center"/>
            <w:hideMark/>
          </w:tcPr>
          <w:p w:rsidR="00A96FA9" w:rsidRDefault="00DD7937" w:rsidP="00DD7937">
            <w:pPr>
              <w:jc w:val="center"/>
              <w:rPr>
                <w:rFonts w:ascii="Times New Roman" w:hAnsi="Times New Roman" w:cs="Times New Roman"/>
                <w:sz w:val="40"/>
                <w:szCs w:val="40"/>
              </w:rPr>
            </w:pPr>
            <w:r>
              <w:rPr>
                <w:rFonts w:ascii="Times New Roman" w:hAnsi="Times New Roman" w:cs="Times New Roman"/>
                <w:sz w:val="40"/>
                <w:szCs w:val="40"/>
              </w:rPr>
              <w:t xml:space="preserve">Оборудование Центра «Точка </w:t>
            </w:r>
            <w:r w:rsidR="00A96FA9">
              <w:rPr>
                <w:rFonts w:ascii="Times New Roman" w:hAnsi="Times New Roman" w:cs="Times New Roman"/>
                <w:sz w:val="40"/>
                <w:szCs w:val="40"/>
              </w:rPr>
              <w:t>Роста».</w:t>
            </w:r>
          </w:p>
          <w:p w:rsidR="00A96FA9" w:rsidRDefault="00A96FA9" w:rsidP="00A96FA9">
            <w:pPr>
              <w:jc w:val="center"/>
              <w:rPr>
                <w:rFonts w:ascii="Times New Roman" w:hAnsi="Times New Roman" w:cs="Times New Roman"/>
                <w:sz w:val="40"/>
                <w:szCs w:val="40"/>
              </w:rPr>
            </w:pPr>
            <w:r>
              <w:rPr>
                <w:rFonts w:ascii="Times New Roman" w:hAnsi="Times New Roman" w:cs="Times New Roman"/>
                <w:sz w:val="40"/>
                <w:szCs w:val="40"/>
              </w:rPr>
              <w:t>Химия</w:t>
            </w:r>
          </w:p>
          <w:p w:rsidR="00A96FA9" w:rsidRDefault="00A96FA9" w:rsidP="00A96FA9">
            <w:pPr>
              <w:spacing w:after="0" w:line="240" w:lineRule="auto"/>
              <w:rPr>
                <w:rFonts w:ascii="Times New Roman" w:eastAsia="Times New Roman" w:hAnsi="Times New Roman" w:cs="Times New Roman"/>
                <w:sz w:val="24"/>
                <w:szCs w:val="24"/>
                <w:lang w:eastAsia="ru-RU"/>
              </w:rPr>
            </w:pP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Состав комплекта:</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Столик подъемный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Назначение: сборка учебных установок,</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размер столешницы: не менее 200 * 200 мм, плавный подъем с помощью винта: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Штатив демонстрационный химический: </w:t>
            </w:r>
          </w:p>
          <w:p w:rsidR="00DD7937"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Назначение: демонстрация приборов и установок,</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опора, стержни, лапки, муфты, кольца: </w:t>
            </w:r>
          </w:p>
          <w:p w:rsidR="00DD7937"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возможность закрепления элементов на различной высоте: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Аппарат для проведения химических реакций: Назначение: демонстрация химических </w:t>
            </w:r>
            <w:proofErr w:type="spellStart"/>
            <w:r w:rsidRPr="008D7D8C">
              <w:rPr>
                <w:rFonts w:ascii="Times New Roman" w:eastAsia="Times New Roman" w:hAnsi="Times New Roman" w:cs="Times New Roman"/>
                <w:sz w:val="24"/>
                <w:szCs w:val="24"/>
                <w:lang w:eastAsia="ru-RU"/>
              </w:rPr>
              <w:t>реакций</w:t>
            </w:r>
            <w:proofErr w:type="gramStart"/>
            <w:r w:rsidRPr="008D7D8C">
              <w:rPr>
                <w:rFonts w:ascii="Times New Roman" w:eastAsia="Times New Roman" w:hAnsi="Times New Roman" w:cs="Times New Roman"/>
                <w:sz w:val="24"/>
                <w:szCs w:val="24"/>
                <w:lang w:eastAsia="ru-RU"/>
              </w:rPr>
              <w:t>,п</w:t>
            </w:r>
            <w:proofErr w:type="gramEnd"/>
            <w:r w:rsidRPr="008D7D8C">
              <w:rPr>
                <w:rFonts w:ascii="Times New Roman" w:eastAsia="Times New Roman" w:hAnsi="Times New Roman" w:cs="Times New Roman"/>
                <w:sz w:val="24"/>
                <w:szCs w:val="24"/>
                <w:lang w:eastAsia="ru-RU"/>
              </w:rPr>
              <w:t>оглотитель</w:t>
            </w:r>
            <w:proofErr w:type="spellEnd"/>
            <w:r w:rsidRPr="008D7D8C">
              <w:rPr>
                <w:rFonts w:ascii="Times New Roman" w:eastAsia="Times New Roman" w:hAnsi="Times New Roman" w:cs="Times New Roman"/>
                <w:sz w:val="24"/>
                <w:szCs w:val="24"/>
                <w:lang w:eastAsia="ru-RU"/>
              </w:rPr>
              <w:t xml:space="preserve"> паров и газов: 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материал колбы: стекло</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для электролиза демонстрационный:</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 Назначение: изучение законов электролиза, сборка модели аккумулятора,</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емкость:</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наличие,</w:t>
            </w:r>
            <w:r w:rsidR="00DD7937">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электроды: наличие</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Комплект мерных колб малого объема:</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 Назначение: демонстрационные опыты,</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объем колб: от 100 мл до 2000 мл,</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количество колб: не менее 10 шт.,</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материал колб: стекло</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Набор флаконов (250 - 300 мл для хранения растворов реактивов).</w:t>
            </w:r>
            <w:r w:rsidR="009A0CC9">
              <w:rPr>
                <w:rFonts w:ascii="Times New Roman" w:eastAsia="Times New Roman" w:hAnsi="Times New Roman" w:cs="Times New Roman"/>
                <w:sz w:val="24"/>
                <w:szCs w:val="24"/>
                <w:lang w:eastAsia="ru-RU"/>
              </w:rPr>
              <w:t xml:space="preserve">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Назначение: хранение растворов реактивов,</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количество флаконов: не менее 10 шт.,</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материал флаконов: </w:t>
            </w:r>
            <w:proofErr w:type="spellStart"/>
            <w:r w:rsidRPr="008D7D8C">
              <w:rPr>
                <w:rFonts w:ascii="Times New Roman" w:eastAsia="Times New Roman" w:hAnsi="Times New Roman" w:cs="Times New Roman"/>
                <w:sz w:val="24"/>
                <w:szCs w:val="24"/>
                <w:lang w:eastAsia="ru-RU"/>
              </w:rPr>
              <w:t>стеклопробка</w:t>
            </w:r>
            <w:proofErr w:type="spellEnd"/>
            <w:r w:rsidRPr="008D7D8C">
              <w:rPr>
                <w:rFonts w:ascii="Times New Roman" w:eastAsia="Times New Roman" w:hAnsi="Times New Roman" w:cs="Times New Roman"/>
                <w:sz w:val="24"/>
                <w:szCs w:val="24"/>
                <w:lang w:eastAsia="ru-RU"/>
              </w:rPr>
              <w:t>: наличие</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Прибор для опытов по химии с электрическим током (лабораторный)</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Прибор для иллюстрации закона сохранения массы веществ: сосуд</w:t>
            </w:r>
            <w:r w:rsidR="009A0CC9">
              <w:rPr>
                <w:rFonts w:ascii="Times New Roman" w:eastAsia="Times New Roman" w:hAnsi="Times New Roman" w:cs="Times New Roman"/>
                <w:sz w:val="24"/>
                <w:szCs w:val="24"/>
                <w:lang w:eastAsia="ru-RU"/>
              </w:rPr>
              <w:t xml:space="preserve"> </w:t>
            </w:r>
            <w:proofErr w:type="spellStart"/>
            <w:r w:rsidRPr="008D7D8C">
              <w:rPr>
                <w:rFonts w:ascii="Times New Roman" w:eastAsia="Times New Roman" w:hAnsi="Times New Roman" w:cs="Times New Roman"/>
                <w:sz w:val="24"/>
                <w:szCs w:val="24"/>
                <w:lang w:eastAsia="ru-RU"/>
              </w:rPr>
              <w:t>Ландольта</w:t>
            </w:r>
            <w:proofErr w:type="spellEnd"/>
            <w:r w:rsidRPr="008D7D8C">
              <w:rPr>
                <w:rFonts w:ascii="Times New Roman" w:eastAsia="Times New Roman" w:hAnsi="Times New Roman" w:cs="Times New Roman"/>
                <w:sz w:val="24"/>
                <w:szCs w:val="24"/>
                <w:lang w:eastAsia="ru-RU"/>
              </w:rPr>
              <w:t xml:space="preserve">: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пробка: 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тип прибора: демонстрационный</w:t>
            </w:r>
            <w:r w:rsidR="009A0CC9">
              <w:rPr>
                <w:rFonts w:ascii="Times New Roman" w:eastAsia="Times New Roman" w:hAnsi="Times New Roman" w:cs="Times New Roman"/>
                <w:sz w:val="24"/>
                <w:szCs w:val="24"/>
                <w:lang w:eastAsia="ru-RU"/>
              </w:rPr>
              <w:t xml:space="preserve">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Делительная воронка: Назначение: разделение двух жидкостей по плотности,</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материал воронки: стекло</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Установка для перегонки веществ:</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 Назначение: демонстрация очистки вещества, перегонка,</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 xml:space="preserve">колбы, холодильник для охлаждения, аллонж, пробка: </w:t>
            </w:r>
            <w:proofErr w:type="spellStart"/>
            <w:r w:rsidRPr="008D7D8C">
              <w:rPr>
                <w:rFonts w:ascii="Times New Roman" w:eastAsia="Times New Roman" w:hAnsi="Times New Roman" w:cs="Times New Roman"/>
                <w:sz w:val="24"/>
                <w:szCs w:val="24"/>
                <w:lang w:eastAsia="ru-RU"/>
              </w:rPr>
              <w:t>наличие</w:t>
            </w:r>
            <w:proofErr w:type="gramStart"/>
            <w:r w:rsidRPr="008D7D8C">
              <w:rPr>
                <w:rFonts w:ascii="Times New Roman" w:eastAsia="Times New Roman" w:hAnsi="Times New Roman" w:cs="Times New Roman"/>
                <w:sz w:val="24"/>
                <w:szCs w:val="24"/>
                <w:lang w:eastAsia="ru-RU"/>
              </w:rPr>
              <w:t>,д</w:t>
            </w:r>
            <w:proofErr w:type="gramEnd"/>
            <w:r w:rsidRPr="008D7D8C">
              <w:rPr>
                <w:rFonts w:ascii="Times New Roman" w:eastAsia="Times New Roman" w:hAnsi="Times New Roman" w:cs="Times New Roman"/>
                <w:sz w:val="24"/>
                <w:szCs w:val="24"/>
                <w:lang w:eastAsia="ru-RU"/>
              </w:rPr>
              <w:t>лина</w:t>
            </w:r>
            <w:proofErr w:type="spellEnd"/>
            <w:r w:rsidRPr="008D7D8C">
              <w:rPr>
                <w:rFonts w:ascii="Times New Roman" w:eastAsia="Times New Roman" w:hAnsi="Times New Roman" w:cs="Times New Roman"/>
                <w:sz w:val="24"/>
                <w:szCs w:val="24"/>
                <w:lang w:eastAsia="ru-RU"/>
              </w:rPr>
              <w:t xml:space="preserve"> установки: не менее 550 мм</w:t>
            </w:r>
            <w:r w:rsidR="009A0CC9">
              <w:rPr>
                <w:rFonts w:ascii="Times New Roman" w:eastAsia="Times New Roman" w:hAnsi="Times New Roman" w:cs="Times New Roman"/>
                <w:sz w:val="24"/>
                <w:szCs w:val="24"/>
                <w:lang w:eastAsia="ru-RU"/>
              </w:rPr>
              <w:t xml:space="preserve"> </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Прибор для получения газов: назначение: получение газов в малых количествах,</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состав комплекта: не менее 6 предметов</w:t>
            </w:r>
          </w:p>
          <w:p w:rsidR="009A0CC9"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Баня комбинированная лабораторная: Баня водяная: наличие, кольца сменные с отверстиями разного диаметра: 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плитка электрическая: наличие</w:t>
            </w:r>
            <w:r w:rsidR="009A0CC9">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Фарфоровая ступка с пестиком: Назначение: для размельчения крупных фракций веществ и приготовления порошковых смесей</w:t>
            </w:r>
            <w:r w:rsidR="009A0CC9">
              <w:rPr>
                <w:rFonts w:ascii="Times New Roman" w:eastAsia="Times New Roman" w:hAnsi="Times New Roman" w:cs="Times New Roman"/>
                <w:sz w:val="24"/>
                <w:szCs w:val="24"/>
                <w:lang w:eastAsia="ru-RU"/>
              </w:rPr>
              <w:t xml:space="preserve"> </w:t>
            </w:r>
          </w:p>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Комплект термометров (0 - 100 C; 0 - 360 C)</w:t>
            </w:r>
          </w:p>
        </w:tc>
      </w:tr>
      <w:tr w:rsidR="005F3FEC" w:rsidRPr="008D7D8C" w:rsidTr="00DD7937">
        <w:trPr>
          <w:trHeight w:val="16965"/>
        </w:trPr>
        <w:tc>
          <w:tcPr>
            <w:tcW w:w="2119" w:type="dxa"/>
            <w:tcMar>
              <w:top w:w="45" w:type="dxa"/>
              <w:left w:w="75" w:type="dxa"/>
              <w:bottom w:w="45" w:type="dxa"/>
              <w:right w:w="75" w:type="dxa"/>
            </w:tcMar>
            <w:vAlign w:val="center"/>
            <w:hideMark/>
          </w:tcPr>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lastRenderedPageBreak/>
              <w:t>Комплект химических реактивов</w:t>
            </w:r>
          </w:p>
        </w:tc>
        <w:tc>
          <w:tcPr>
            <w:tcW w:w="7170" w:type="dxa"/>
            <w:tcMar>
              <w:top w:w="45" w:type="dxa"/>
              <w:left w:w="75" w:type="dxa"/>
              <w:bottom w:w="45" w:type="dxa"/>
              <w:right w:w="75" w:type="dxa"/>
            </w:tcMar>
            <w:vAlign w:val="center"/>
            <w:hideMark/>
          </w:tcPr>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Состав комплекта:</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"Кислоты" (азотная, серная, соляная, ортофосфорная)</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w:t>
            </w:r>
            <w:proofErr w:type="spellStart"/>
            <w:r w:rsidRPr="008D7D8C">
              <w:rPr>
                <w:rFonts w:ascii="Times New Roman" w:eastAsia="Times New Roman" w:hAnsi="Times New Roman" w:cs="Times New Roman"/>
                <w:sz w:val="24"/>
                <w:szCs w:val="24"/>
                <w:lang w:eastAsia="ru-RU"/>
              </w:rPr>
              <w:t>Гидроксиды</w:t>
            </w:r>
            <w:proofErr w:type="spellEnd"/>
            <w:r w:rsidRPr="008D7D8C">
              <w:rPr>
                <w:rFonts w:ascii="Times New Roman" w:eastAsia="Times New Roman" w:hAnsi="Times New Roman" w:cs="Times New Roman"/>
                <w:sz w:val="24"/>
                <w:szCs w:val="24"/>
                <w:lang w:eastAsia="ru-RU"/>
              </w:rPr>
              <w:t>" (</w:t>
            </w:r>
            <w:proofErr w:type="spellStart"/>
            <w:r w:rsidRPr="008D7D8C">
              <w:rPr>
                <w:rFonts w:ascii="Times New Roman" w:eastAsia="Times New Roman" w:hAnsi="Times New Roman" w:cs="Times New Roman"/>
                <w:sz w:val="24"/>
                <w:szCs w:val="24"/>
                <w:lang w:eastAsia="ru-RU"/>
              </w:rPr>
              <w:t>гидроксид</w:t>
            </w:r>
            <w:proofErr w:type="spellEnd"/>
            <w:r w:rsidRPr="008D7D8C">
              <w:rPr>
                <w:rFonts w:ascii="Times New Roman" w:eastAsia="Times New Roman" w:hAnsi="Times New Roman" w:cs="Times New Roman"/>
                <w:sz w:val="24"/>
                <w:szCs w:val="24"/>
                <w:lang w:eastAsia="ru-RU"/>
              </w:rPr>
              <w:t xml:space="preserve"> бария, </w:t>
            </w:r>
            <w:proofErr w:type="spellStart"/>
            <w:r w:rsidRPr="008D7D8C">
              <w:rPr>
                <w:rFonts w:ascii="Times New Roman" w:eastAsia="Times New Roman" w:hAnsi="Times New Roman" w:cs="Times New Roman"/>
                <w:sz w:val="24"/>
                <w:szCs w:val="24"/>
                <w:lang w:eastAsia="ru-RU"/>
              </w:rPr>
              <w:t>гидроксид</w:t>
            </w:r>
            <w:proofErr w:type="spellEnd"/>
            <w:r w:rsidRPr="008D7D8C">
              <w:rPr>
                <w:rFonts w:ascii="Times New Roman" w:eastAsia="Times New Roman" w:hAnsi="Times New Roman" w:cs="Times New Roman"/>
                <w:sz w:val="24"/>
                <w:szCs w:val="24"/>
                <w:lang w:eastAsia="ru-RU"/>
              </w:rPr>
              <w:t xml:space="preserve"> калия, </w:t>
            </w:r>
            <w:proofErr w:type="spellStart"/>
            <w:r w:rsidRPr="008D7D8C">
              <w:rPr>
                <w:rFonts w:ascii="Times New Roman" w:eastAsia="Times New Roman" w:hAnsi="Times New Roman" w:cs="Times New Roman"/>
                <w:sz w:val="24"/>
                <w:szCs w:val="24"/>
                <w:lang w:eastAsia="ru-RU"/>
              </w:rPr>
              <w:t>гидроксид</w:t>
            </w:r>
            <w:proofErr w:type="spellEnd"/>
            <w:r w:rsidRPr="008D7D8C">
              <w:rPr>
                <w:rFonts w:ascii="Times New Roman" w:eastAsia="Times New Roman" w:hAnsi="Times New Roman" w:cs="Times New Roman"/>
                <w:sz w:val="24"/>
                <w:szCs w:val="24"/>
                <w:lang w:eastAsia="ru-RU"/>
              </w:rPr>
              <w:t xml:space="preserve"> кальция, </w:t>
            </w:r>
            <w:proofErr w:type="spellStart"/>
            <w:r w:rsidRPr="008D7D8C">
              <w:rPr>
                <w:rFonts w:ascii="Times New Roman" w:eastAsia="Times New Roman" w:hAnsi="Times New Roman" w:cs="Times New Roman"/>
                <w:sz w:val="24"/>
                <w:szCs w:val="24"/>
                <w:lang w:eastAsia="ru-RU"/>
              </w:rPr>
              <w:t>гидроксид</w:t>
            </w:r>
            <w:proofErr w:type="spellEnd"/>
            <w:r w:rsidRPr="008D7D8C">
              <w:rPr>
                <w:rFonts w:ascii="Times New Roman" w:eastAsia="Times New Roman" w:hAnsi="Times New Roman" w:cs="Times New Roman"/>
                <w:sz w:val="24"/>
                <w:szCs w:val="24"/>
                <w:lang w:eastAsia="ru-RU"/>
              </w:rPr>
              <w:t xml:space="preserve"> натрия)</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"Оксиды металлов" (алюминия оксид, бария оксид, железа (III) оксид, кальция оксид, магния оксид, меди (II) оксид, цинка оксид)</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"Щелочные и щелочноземельные металлы" (литий, натрий, кальций)</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"Металлы" (алюминий, железо, магний, медь, цинк, олово)</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"Щелочные и щелочноземельные металлы" (литий, натрий, кальций)</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"Огнеопасные вещества" (сера, фосфор (красный), оксид фосфора (V))</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"Галогены" (йод, бром</w:t>
            </w:r>
            <w:proofErr w:type="gramStart"/>
            <w:r w:rsidRPr="008D7D8C">
              <w:rPr>
                <w:rFonts w:ascii="Times New Roman" w:eastAsia="Times New Roman" w:hAnsi="Times New Roman" w:cs="Times New Roman"/>
                <w:sz w:val="24"/>
                <w:szCs w:val="24"/>
                <w:lang w:eastAsia="ru-RU"/>
              </w:rPr>
              <w:t>)Н</w:t>
            </w:r>
            <w:proofErr w:type="gramEnd"/>
            <w:r w:rsidRPr="008D7D8C">
              <w:rPr>
                <w:rFonts w:ascii="Times New Roman" w:eastAsia="Times New Roman" w:hAnsi="Times New Roman" w:cs="Times New Roman"/>
                <w:sz w:val="24"/>
                <w:szCs w:val="24"/>
                <w:lang w:eastAsia="ru-RU"/>
              </w:rPr>
              <w:t>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"Карбонаты" (аммония карбонат, калия карбонат, меди (II) карбонат основной, натрия карбонат, натрия гидрокарбонат)</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Набор "Фосфаты. Силикаты" (калия </w:t>
            </w:r>
            <w:proofErr w:type="spellStart"/>
            <w:r w:rsidRPr="008D7D8C">
              <w:rPr>
                <w:rFonts w:ascii="Times New Roman" w:eastAsia="Times New Roman" w:hAnsi="Times New Roman" w:cs="Times New Roman"/>
                <w:sz w:val="24"/>
                <w:szCs w:val="24"/>
                <w:lang w:eastAsia="ru-RU"/>
              </w:rPr>
              <w:t>моногидроортофосфат</w:t>
            </w:r>
            <w:proofErr w:type="spellEnd"/>
            <w:r w:rsidRPr="008D7D8C">
              <w:rPr>
                <w:rFonts w:ascii="Times New Roman" w:eastAsia="Times New Roman" w:hAnsi="Times New Roman" w:cs="Times New Roman"/>
                <w:sz w:val="24"/>
                <w:szCs w:val="24"/>
                <w:lang w:eastAsia="ru-RU"/>
              </w:rPr>
              <w:t xml:space="preserve">, натрия силикат 9-ти водный, натрия </w:t>
            </w:r>
            <w:proofErr w:type="spellStart"/>
            <w:r w:rsidRPr="008D7D8C">
              <w:rPr>
                <w:rFonts w:ascii="Times New Roman" w:eastAsia="Times New Roman" w:hAnsi="Times New Roman" w:cs="Times New Roman"/>
                <w:sz w:val="24"/>
                <w:szCs w:val="24"/>
                <w:lang w:eastAsia="ru-RU"/>
              </w:rPr>
              <w:t>ортофосфат</w:t>
            </w:r>
            <w:proofErr w:type="spellEnd"/>
            <w:r w:rsidRPr="008D7D8C">
              <w:rPr>
                <w:rFonts w:ascii="Times New Roman" w:eastAsia="Times New Roman" w:hAnsi="Times New Roman" w:cs="Times New Roman"/>
                <w:sz w:val="24"/>
                <w:szCs w:val="24"/>
                <w:lang w:eastAsia="ru-RU"/>
              </w:rPr>
              <w:t xml:space="preserve"> </w:t>
            </w:r>
            <w:proofErr w:type="spellStart"/>
            <w:r w:rsidRPr="008D7D8C">
              <w:rPr>
                <w:rFonts w:ascii="Times New Roman" w:eastAsia="Times New Roman" w:hAnsi="Times New Roman" w:cs="Times New Roman"/>
                <w:sz w:val="24"/>
                <w:szCs w:val="24"/>
                <w:lang w:eastAsia="ru-RU"/>
              </w:rPr>
              <w:t>трехзамещенный</w:t>
            </w:r>
            <w:proofErr w:type="spellEnd"/>
            <w:r w:rsidRPr="008D7D8C">
              <w:rPr>
                <w:rFonts w:ascii="Times New Roman" w:eastAsia="Times New Roman" w:hAnsi="Times New Roman" w:cs="Times New Roman"/>
                <w:sz w:val="24"/>
                <w:szCs w:val="24"/>
                <w:lang w:eastAsia="ru-RU"/>
              </w:rPr>
              <w:t xml:space="preserve">, натрия </w:t>
            </w:r>
            <w:proofErr w:type="spellStart"/>
            <w:r w:rsidRPr="008D7D8C">
              <w:rPr>
                <w:rFonts w:ascii="Times New Roman" w:eastAsia="Times New Roman" w:hAnsi="Times New Roman" w:cs="Times New Roman"/>
                <w:sz w:val="24"/>
                <w:szCs w:val="24"/>
                <w:lang w:eastAsia="ru-RU"/>
              </w:rPr>
              <w:t>дигидрофосфат</w:t>
            </w:r>
            <w:proofErr w:type="spellEnd"/>
            <w:r w:rsidRPr="008D7D8C">
              <w:rPr>
                <w:rFonts w:ascii="Times New Roman" w:eastAsia="Times New Roman" w:hAnsi="Times New Roman" w:cs="Times New Roman"/>
                <w:sz w:val="24"/>
                <w:szCs w:val="24"/>
                <w:lang w:eastAsia="ru-RU"/>
              </w:rPr>
              <w:t>)</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Набор "Ацетаты. Роданиды. Соединения железа" (калия ацетат, калия ферро (II) </w:t>
            </w:r>
            <w:proofErr w:type="spellStart"/>
            <w:r w:rsidRPr="008D7D8C">
              <w:rPr>
                <w:rFonts w:ascii="Times New Roman" w:eastAsia="Times New Roman" w:hAnsi="Times New Roman" w:cs="Times New Roman"/>
                <w:sz w:val="24"/>
                <w:szCs w:val="24"/>
                <w:lang w:eastAsia="ru-RU"/>
              </w:rPr>
              <w:t>гексацианид</w:t>
            </w:r>
            <w:proofErr w:type="spellEnd"/>
            <w:r w:rsidRPr="008D7D8C">
              <w:rPr>
                <w:rFonts w:ascii="Times New Roman" w:eastAsia="Times New Roman" w:hAnsi="Times New Roman" w:cs="Times New Roman"/>
                <w:sz w:val="24"/>
                <w:szCs w:val="24"/>
                <w:lang w:eastAsia="ru-RU"/>
              </w:rPr>
              <w:t xml:space="preserve">, калия ферро (III) </w:t>
            </w:r>
            <w:proofErr w:type="spellStart"/>
            <w:r w:rsidRPr="008D7D8C">
              <w:rPr>
                <w:rFonts w:ascii="Times New Roman" w:eastAsia="Times New Roman" w:hAnsi="Times New Roman" w:cs="Times New Roman"/>
                <w:sz w:val="24"/>
                <w:szCs w:val="24"/>
                <w:lang w:eastAsia="ru-RU"/>
              </w:rPr>
              <w:t>гексационид</w:t>
            </w:r>
            <w:proofErr w:type="spellEnd"/>
            <w:r w:rsidRPr="008D7D8C">
              <w:rPr>
                <w:rFonts w:ascii="Times New Roman" w:eastAsia="Times New Roman" w:hAnsi="Times New Roman" w:cs="Times New Roman"/>
                <w:sz w:val="24"/>
                <w:szCs w:val="24"/>
                <w:lang w:eastAsia="ru-RU"/>
              </w:rPr>
              <w:t>, калия роданид, натрия ацетат, свинца ацетат)</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"Соединения марганца" (калия перманганат, марганца (IV) оксид, марганца (II) сульфат, марганца хлорид)</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"Соединения хрома" (аммония дихромат, калия дихромат, калия хромат, хрома (III) хлорид 6-ти водный)</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"Нитраты" (алюминия нитрат, аммония нитрат, калия нитрат, кальция нитрат, меди (II) нитрат, натрия нитрат, серебра нитрат)</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"Индикаторы" (</w:t>
            </w:r>
            <w:proofErr w:type="spellStart"/>
            <w:r w:rsidRPr="008D7D8C">
              <w:rPr>
                <w:rFonts w:ascii="Times New Roman" w:eastAsia="Times New Roman" w:hAnsi="Times New Roman" w:cs="Times New Roman"/>
                <w:sz w:val="24"/>
                <w:szCs w:val="24"/>
                <w:lang w:eastAsia="ru-RU"/>
              </w:rPr>
              <w:t>лакмоид</w:t>
            </w:r>
            <w:proofErr w:type="spellEnd"/>
            <w:r w:rsidRPr="008D7D8C">
              <w:rPr>
                <w:rFonts w:ascii="Times New Roman" w:eastAsia="Times New Roman" w:hAnsi="Times New Roman" w:cs="Times New Roman"/>
                <w:sz w:val="24"/>
                <w:szCs w:val="24"/>
                <w:lang w:eastAsia="ru-RU"/>
              </w:rPr>
              <w:t>, метиловый оранжевый, фенолфталеин)</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 xml:space="preserve">Набор "Кислородсодержащие органические вещества" (ацетон, глицерин, </w:t>
            </w:r>
            <w:proofErr w:type="spellStart"/>
            <w:r w:rsidRPr="008D7D8C">
              <w:rPr>
                <w:rFonts w:ascii="Times New Roman" w:eastAsia="Times New Roman" w:hAnsi="Times New Roman" w:cs="Times New Roman"/>
                <w:sz w:val="24"/>
                <w:szCs w:val="24"/>
                <w:lang w:eastAsia="ru-RU"/>
              </w:rPr>
              <w:t>диэтиловый</w:t>
            </w:r>
            <w:proofErr w:type="spellEnd"/>
            <w:r w:rsidRPr="008D7D8C">
              <w:rPr>
                <w:rFonts w:ascii="Times New Roman" w:eastAsia="Times New Roman" w:hAnsi="Times New Roman" w:cs="Times New Roman"/>
                <w:sz w:val="24"/>
                <w:szCs w:val="24"/>
                <w:lang w:eastAsia="ru-RU"/>
              </w:rPr>
              <w:t xml:space="preserve"> эфир, спирт </w:t>
            </w:r>
            <w:proofErr w:type="spellStart"/>
            <w:r w:rsidRPr="008D7D8C">
              <w:rPr>
                <w:rFonts w:ascii="Times New Roman" w:eastAsia="Times New Roman" w:hAnsi="Times New Roman" w:cs="Times New Roman"/>
                <w:sz w:val="24"/>
                <w:szCs w:val="24"/>
                <w:lang w:eastAsia="ru-RU"/>
              </w:rPr>
              <w:t>н-бутиловый</w:t>
            </w:r>
            <w:proofErr w:type="spellEnd"/>
            <w:r w:rsidRPr="008D7D8C">
              <w:rPr>
                <w:rFonts w:ascii="Times New Roman" w:eastAsia="Times New Roman" w:hAnsi="Times New Roman" w:cs="Times New Roman"/>
                <w:sz w:val="24"/>
                <w:szCs w:val="24"/>
                <w:lang w:eastAsia="ru-RU"/>
              </w:rPr>
              <w:t>, спирт изоамиловый, спирт изобутиловый, спирт этиловый, фенол, формалин, этиленгликоль, уксусно-этиловый эфир)</w:t>
            </w:r>
            <w:proofErr w:type="gramEnd"/>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 xml:space="preserve">Набор "Углеводороды" (бензин, </w:t>
            </w:r>
            <w:proofErr w:type="spellStart"/>
            <w:r w:rsidRPr="008D7D8C">
              <w:rPr>
                <w:rFonts w:ascii="Times New Roman" w:eastAsia="Times New Roman" w:hAnsi="Times New Roman" w:cs="Times New Roman"/>
                <w:sz w:val="24"/>
                <w:szCs w:val="24"/>
                <w:lang w:eastAsia="ru-RU"/>
              </w:rPr>
              <w:t>гексан</w:t>
            </w:r>
            <w:proofErr w:type="spellEnd"/>
            <w:r w:rsidRPr="008D7D8C">
              <w:rPr>
                <w:rFonts w:ascii="Times New Roman" w:eastAsia="Times New Roman" w:hAnsi="Times New Roman" w:cs="Times New Roman"/>
                <w:sz w:val="24"/>
                <w:szCs w:val="24"/>
                <w:lang w:eastAsia="ru-RU"/>
              </w:rPr>
              <w:t xml:space="preserve">, нефть, толуол, </w:t>
            </w:r>
            <w:proofErr w:type="spellStart"/>
            <w:r w:rsidRPr="008D7D8C">
              <w:rPr>
                <w:rFonts w:ascii="Times New Roman" w:eastAsia="Times New Roman" w:hAnsi="Times New Roman" w:cs="Times New Roman"/>
                <w:sz w:val="24"/>
                <w:szCs w:val="24"/>
                <w:lang w:eastAsia="ru-RU"/>
              </w:rPr>
              <w:t>циклогескан</w:t>
            </w:r>
            <w:proofErr w:type="spellEnd"/>
            <w:r w:rsidRPr="008D7D8C">
              <w:rPr>
                <w:rFonts w:ascii="Times New Roman" w:eastAsia="Times New Roman" w:hAnsi="Times New Roman" w:cs="Times New Roman"/>
                <w:sz w:val="24"/>
                <w:szCs w:val="24"/>
                <w:lang w:eastAsia="ru-RU"/>
              </w:rPr>
              <w:t>)</w:t>
            </w:r>
          </w:p>
          <w:p w:rsidR="001925DE" w:rsidRDefault="005F3FEC" w:rsidP="00A96FA9">
            <w:pPr>
              <w:spacing w:after="0" w:line="240" w:lineRule="auto"/>
              <w:rPr>
                <w:rFonts w:ascii="Times New Roman" w:eastAsia="Times New Roman" w:hAnsi="Times New Roman" w:cs="Times New Roman"/>
                <w:sz w:val="24"/>
                <w:szCs w:val="24"/>
                <w:lang w:eastAsia="ru-RU"/>
              </w:rPr>
            </w:pPr>
            <w:proofErr w:type="gramStart"/>
            <w:r w:rsidRPr="008D7D8C">
              <w:rPr>
                <w:rFonts w:ascii="Times New Roman" w:eastAsia="Times New Roman" w:hAnsi="Times New Roman" w:cs="Times New Roman"/>
                <w:sz w:val="24"/>
                <w:szCs w:val="24"/>
                <w:lang w:eastAsia="ru-RU"/>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roofErr w:type="gramEnd"/>
          </w:p>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Набор "Углеводы. Амины" (анилин, анилин сернокислый, Д-глюкоза, метиламин гидрохлорид, сахароза)</w:t>
            </w:r>
          </w:p>
        </w:tc>
      </w:tr>
      <w:tr w:rsidR="005F3FEC" w:rsidRPr="008D7D8C" w:rsidTr="00DD7937">
        <w:trPr>
          <w:trHeight w:val="3660"/>
        </w:trPr>
        <w:tc>
          <w:tcPr>
            <w:tcW w:w="2119" w:type="dxa"/>
            <w:tcMar>
              <w:top w:w="45" w:type="dxa"/>
              <w:left w:w="75" w:type="dxa"/>
              <w:bottom w:w="45" w:type="dxa"/>
              <w:right w:w="75" w:type="dxa"/>
            </w:tcMar>
            <w:vAlign w:val="center"/>
            <w:hideMark/>
          </w:tcPr>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lastRenderedPageBreak/>
              <w:t>Комплект коллекций из списка</w:t>
            </w:r>
          </w:p>
        </w:tc>
        <w:tc>
          <w:tcPr>
            <w:tcW w:w="7170" w:type="dxa"/>
            <w:tcMar>
              <w:top w:w="45" w:type="dxa"/>
              <w:left w:w="75" w:type="dxa"/>
              <w:bottom w:w="45" w:type="dxa"/>
              <w:right w:w="75" w:type="dxa"/>
            </w:tcMar>
            <w:vAlign w:val="center"/>
            <w:hideMark/>
          </w:tcPr>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Назначение: демонстрационное,</w:t>
            </w:r>
            <w:r w:rsidR="00DD7937">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вид упаковки: коробка,</w:t>
            </w:r>
            <w:r w:rsidR="00DD7937">
              <w:rPr>
                <w:rFonts w:ascii="Times New Roman" w:eastAsia="Times New Roman" w:hAnsi="Times New Roman" w:cs="Times New Roman"/>
                <w:sz w:val="24"/>
                <w:szCs w:val="24"/>
                <w:lang w:eastAsia="ru-RU"/>
              </w:rPr>
              <w:t xml:space="preserve"> </w:t>
            </w:r>
            <w:r w:rsidRPr="008D7D8C">
              <w:rPr>
                <w:rFonts w:ascii="Times New Roman" w:eastAsia="Times New Roman" w:hAnsi="Times New Roman" w:cs="Times New Roman"/>
                <w:sz w:val="24"/>
                <w:szCs w:val="24"/>
                <w:lang w:eastAsia="ru-RU"/>
              </w:rPr>
              <w:t>описание: наличие</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Состав комплекта:</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"Волокна"</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"Каменный уголь и продукты его переработки"</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"Металлы и сплавы"</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"Минералы и горные породы" (49 видов)</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"Минеральные удобрения"</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"Нефть и продукты ее переработки"</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"Пластмассы</w:t>
            </w:r>
            <w:proofErr w:type="gramStart"/>
            <w:r w:rsidRPr="008D7D8C">
              <w:rPr>
                <w:rFonts w:ascii="Times New Roman" w:eastAsia="Times New Roman" w:hAnsi="Times New Roman" w:cs="Times New Roman"/>
                <w:sz w:val="24"/>
                <w:szCs w:val="24"/>
                <w:lang w:eastAsia="ru-RU"/>
              </w:rPr>
              <w:t>"К</w:t>
            </w:r>
            <w:proofErr w:type="gramEnd"/>
            <w:r w:rsidRPr="008D7D8C">
              <w:rPr>
                <w:rFonts w:ascii="Times New Roman" w:eastAsia="Times New Roman" w:hAnsi="Times New Roman" w:cs="Times New Roman"/>
                <w:sz w:val="24"/>
                <w:szCs w:val="24"/>
                <w:lang w:eastAsia="ru-RU"/>
              </w:rPr>
              <w:t>оллекция "Топливо"</w:t>
            </w:r>
          </w:p>
          <w:p w:rsidR="001925DE"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"Чугун и сталь</w:t>
            </w:r>
            <w:proofErr w:type="gramStart"/>
            <w:r w:rsidRPr="008D7D8C">
              <w:rPr>
                <w:rFonts w:ascii="Times New Roman" w:eastAsia="Times New Roman" w:hAnsi="Times New Roman" w:cs="Times New Roman"/>
                <w:sz w:val="24"/>
                <w:szCs w:val="24"/>
                <w:lang w:eastAsia="ru-RU"/>
              </w:rPr>
              <w:t>"К</w:t>
            </w:r>
            <w:proofErr w:type="gramEnd"/>
            <w:r w:rsidRPr="008D7D8C">
              <w:rPr>
                <w:rFonts w:ascii="Times New Roman" w:eastAsia="Times New Roman" w:hAnsi="Times New Roman" w:cs="Times New Roman"/>
                <w:sz w:val="24"/>
                <w:szCs w:val="24"/>
                <w:lang w:eastAsia="ru-RU"/>
              </w:rPr>
              <w:t>оллекция "Каучук"</w:t>
            </w:r>
          </w:p>
          <w:p w:rsidR="005F3FEC" w:rsidRPr="008D7D8C" w:rsidRDefault="005F3FEC" w:rsidP="00A96FA9">
            <w:pPr>
              <w:spacing w:after="0" w:line="240" w:lineRule="auto"/>
              <w:rPr>
                <w:rFonts w:ascii="Times New Roman" w:eastAsia="Times New Roman" w:hAnsi="Times New Roman" w:cs="Times New Roman"/>
                <w:sz w:val="24"/>
                <w:szCs w:val="24"/>
                <w:lang w:eastAsia="ru-RU"/>
              </w:rPr>
            </w:pPr>
            <w:r w:rsidRPr="008D7D8C">
              <w:rPr>
                <w:rFonts w:ascii="Times New Roman" w:eastAsia="Times New Roman" w:hAnsi="Times New Roman" w:cs="Times New Roman"/>
                <w:sz w:val="24"/>
                <w:szCs w:val="24"/>
                <w:lang w:eastAsia="ru-RU"/>
              </w:rPr>
              <w:t>Коллекция "Шкала твердости</w:t>
            </w:r>
            <w:proofErr w:type="gramStart"/>
            <w:r w:rsidRPr="008D7D8C">
              <w:rPr>
                <w:rFonts w:ascii="Times New Roman" w:eastAsia="Times New Roman" w:hAnsi="Times New Roman" w:cs="Times New Roman"/>
                <w:sz w:val="24"/>
                <w:szCs w:val="24"/>
                <w:lang w:eastAsia="ru-RU"/>
              </w:rPr>
              <w:t>"Н</w:t>
            </w:r>
            <w:proofErr w:type="gramEnd"/>
            <w:r w:rsidRPr="008D7D8C">
              <w:rPr>
                <w:rFonts w:ascii="Times New Roman" w:eastAsia="Times New Roman" w:hAnsi="Times New Roman" w:cs="Times New Roman"/>
                <w:sz w:val="24"/>
                <w:szCs w:val="24"/>
                <w:lang w:eastAsia="ru-RU"/>
              </w:rPr>
              <w:t>аборы для моделирования строения органических веществ (ученические) не менее 4 шт.</w:t>
            </w:r>
          </w:p>
        </w:tc>
      </w:tr>
    </w:tbl>
    <w:p w:rsidR="006B3E44" w:rsidRDefault="006B3E44"/>
    <w:sectPr w:rsidR="006B3E44" w:rsidSect="005F3FEC">
      <w:pgSz w:w="11906" w:h="16838"/>
      <w:pgMar w:top="680"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3FEC"/>
    <w:rsid w:val="000D362A"/>
    <w:rsid w:val="001925DE"/>
    <w:rsid w:val="00564A69"/>
    <w:rsid w:val="005F3FEC"/>
    <w:rsid w:val="00651460"/>
    <w:rsid w:val="006B3E44"/>
    <w:rsid w:val="007F1197"/>
    <w:rsid w:val="008D40AE"/>
    <w:rsid w:val="009A0CC9"/>
    <w:rsid w:val="00A96FA9"/>
    <w:rsid w:val="00DD7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EC"/>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cp:revision>
  <dcterms:created xsi:type="dcterms:W3CDTF">2022-05-20T12:33:00Z</dcterms:created>
  <dcterms:modified xsi:type="dcterms:W3CDTF">2022-05-20T12:41:00Z</dcterms:modified>
</cp:coreProperties>
</file>