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44" w:rsidRDefault="00F84E00" w:rsidP="00F84E0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84E00">
        <w:rPr>
          <w:rFonts w:ascii="Times New Roman" w:hAnsi="Times New Roman" w:cs="Times New Roman"/>
          <w:b/>
          <w:sz w:val="48"/>
          <w:szCs w:val="48"/>
        </w:rPr>
        <w:t>Оборудование по физике</w:t>
      </w:r>
    </w:p>
    <w:tbl>
      <w:tblPr>
        <w:tblW w:w="107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8"/>
        <w:gridCol w:w="9639"/>
      </w:tblGrid>
      <w:tr w:rsidR="00F84E00" w:rsidRPr="008D7D8C" w:rsidTr="00377249">
        <w:trPr>
          <w:trHeight w:val="10740"/>
        </w:trPr>
        <w:tc>
          <w:tcPr>
            <w:tcW w:w="10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84E00" w:rsidRPr="008D7D8C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84E00" w:rsidRPr="00F84E00" w:rsidRDefault="00083E39" w:rsidP="00083E39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F84E00" w:rsidRPr="00F84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 для демонстрационных опытов</w:t>
            </w:r>
          </w:p>
          <w:p w:rsidR="00F84E00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00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комплекта:</w:t>
            </w:r>
          </w:p>
          <w:p w:rsidR="00F84E00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Штатив демонстрационный: </w:t>
            </w:r>
          </w:p>
          <w:p w:rsidR="00F84E00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проведение демонстрационных опытов, основание, стержень, лапки, кольца, муфты: наличие</w:t>
            </w:r>
          </w:p>
          <w:p w:rsidR="00F84E00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Столик подъемный: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столика: учебный/лабораторный,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опора, стержень винтовой, винт регулировочный: наличие,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подъема и опускания столика: наличие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4E00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постоянного и переменного напряжения: Назначение: для питания регулируемым переменным и постоянным током электрических схем,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частота, </w:t>
            </w:r>
            <w:proofErr w:type="gramStart"/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Гц</w:t>
            </w:r>
            <w:proofErr w:type="gramEnd"/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50,потребляемая мощность, ВА: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4E00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Манометр </w:t>
            </w:r>
            <w:proofErr w:type="gramStart"/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жидкостной</w:t>
            </w:r>
            <w:proofErr w:type="gramEnd"/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демонстрационный: Назначение: для измерения давления до 300 мм водяного столба выше и ниже атмосферного </w:t>
            </w:r>
            <w:proofErr w:type="spellStart"/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давления</w:t>
            </w:r>
            <w:proofErr w:type="gramStart"/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теклянная</w:t>
            </w:r>
            <w:proofErr w:type="spellEnd"/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U-образная трубка на подставке: наличие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4E00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Камертон на резонансном ящике: Назначение: для демонстрации звуковых колебаний и </w:t>
            </w:r>
            <w:proofErr w:type="spellStart"/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</w:t>
            </w:r>
            <w:proofErr w:type="gramStart"/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камертона на резонирующих ящиках: </w:t>
            </w:r>
            <w:proofErr w:type="spellStart"/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наличие,резиновый</w:t>
            </w:r>
            <w:proofErr w:type="spellEnd"/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молоточек: наличие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4E00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вакуумный с электроприводом: Назначение: создание разряжения или избыточного давления в замкнутых объемах,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опыты: кипение жидкости при пониженном давлении, внешнее и внутреннее давление и др.</w:t>
            </w:r>
          </w:p>
          <w:p w:rsidR="00F84E00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Тарелка вакуумная: Назначение: демонстрация опытов в замкнутом объеме с разреженным воздухом,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с краном, колокол из толстого стекла, резиновая прокладка, электрический звонок: наличие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4E00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Ведерко Архимеда: Назначение: демонстрация действия жидкости на погруженное в нее тело и измерение величины выталкивающей силы,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ведерко, тело цилиндрической формы, пружинный динамометр: наличие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4E00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Огниво воздушное: Назначение: демонстрация воспламенения горючей смеси при ее быстром сжатии,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толстостенный цилиндр, поршень на металлическом штоке с рукояткой, подставка для цилиндра: наличие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4E00" w:rsidRDefault="00083E39" w:rsidP="00083E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F84E00" w:rsidRPr="00F84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 для лабораторных работ и ученических опытов</w:t>
            </w:r>
          </w:p>
          <w:p w:rsidR="00F84E00" w:rsidRPr="00F84E00" w:rsidRDefault="00F84E00" w:rsidP="00F84E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4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(на базе комплектов для ОГЭ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F84E00" w:rsidRDefault="00F84E00" w:rsidP="00F8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демонстрации давления в жидкости: Назначение: демонстрация изменения давления с глубиной погружения,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давления, кронштейн для крепления на стенке сосуда: наличие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4E00" w:rsidRDefault="00F84E00" w:rsidP="00F8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демонстрации атмосферного давления (</w:t>
            </w:r>
            <w:proofErr w:type="spellStart"/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магдебургские</w:t>
            </w:r>
            <w:proofErr w:type="spellEnd"/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полушария): Назначение: демонстрация силы атмосферного давления,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разъемных металлических полушария с прочными ручками и хорошо пришлифованными краями, ниппель с краном: наличие,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создаваемое внутри шаров вакуумметрическое давление: не менее 0,05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разрывающее усилие: не менее 90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F84E00" w:rsidRDefault="00F84E00" w:rsidP="00F8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тел равного объема: Назначение: для определения и сравнения теплоемкости и плотности различных твердых материалов,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цилиндры из различных материалов: не менее 3 шт.,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крючки для подвешивания цилиндров: наличие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84E00" w:rsidRDefault="00F84E00" w:rsidP="00F8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тел равной массы: Назначение: для определения и сравнению плотности различных материалов,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цилиндры из различных материалов: не менее 3 шт.,</w:t>
            </w:r>
            <w:r w:rsidR="00127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крючки для подвешивания цилиндров: наличие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4E00" w:rsidRDefault="00F84E00" w:rsidP="00F8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Сосуды сообщающиеся: Назначение: демонстрация одинакового уровня однородной жидкости в сообщающихся между собой сосудах разной формы,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сообщающиеся стеклянные трубки разной формы: не менее 3 шт.,</w:t>
            </w:r>
            <w:r w:rsidR="00127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подставка: наличие</w:t>
            </w:r>
          </w:p>
          <w:p w:rsidR="00F84E00" w:rsidRDefault="00F84E00" w:rsidP="00F8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Трубка Ньютона: Назначение: демонстрация одновременности падения различных тел в разреженном воздухе,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подключения к вакуумному насосу: наличие,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трубки: не менее 80 см.,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резиновые пробки, ниппель: наличие,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тел в трубке: не менее 3 шт.</w:t>
            </w:r>
          </w:p>
          <w:p w:rsidR="00F84E00" w:rsidRDefault="00F84E00" w:rsidP="00F8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 Паскаля: Назначение: демонстрация передачи производимого на жидкость давления в замкнутом сосуде, демонстрация подъема жидкости под действием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атмосферного давления,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металлический цилиндр с оправами, поршень со штоком, полый металлический шар с отверстиями: наличие,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цилиндра: не менее 22 см,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шара: не менее 8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4E00" w:rsidRDefault="00F84E00" w:rsidP="00F8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 с кольцом: Назначение: демонстрация расширения твердого тела при нагревании,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штатив, металлическое кольцо с муфтой, шар с цепочкой: наличие,</w:t>
            </w:r>
            <w:r w:rsidR="00127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цепочки: не менее 80 мм,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шара: не менее 25 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4E00" w:rsidRDefault="00F84E00" w:rsidP="00F8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Цилиндры свинцовые со стругом: Назначение: демонстрация взаимного притяжения между атомами твердых тел,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одинаковых цилиндров: не менее 2 шт.,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цилиндров: сталь и свинец,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крючки для подвешивания: наличие,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струг, направляющая трубка: наличие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4E00" w:rsidRDefault="00F84E00" w:rsidP="00F8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Ленца: Назначение: для исследования зависимости направления индукционного тока от характера изменения магнитного потока,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с коромыслом: наличие,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алюминиевых колец: не менее 2 шт.,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прорезь в одном из колец: наличие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4E00" w:rsidRDefault="00F84E00" w:rsidP="00F8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 дугообразный демонстрационный: Назначение: демонстрация свойств постоянных магнитов,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магнита: намагниченный брусок,</w:t>
            </w:r>
            <w:r w:rsidR="00127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цветов магнита: не менее 2,обозначение полюсов магнита: наличие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4E00" w:rsidRDefault="00F84E00" w:rsidP="00F8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 полосовой демонстрационный (пара): Назначение: демонстрация свойств постоянных магнитов,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магнита: намагниченный брусок прямолинейной формы,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цветов магнита: не менее 2,обозначение полюсов магнита: наличие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4E00" w:rsidRDefault="00F84E00" w:rsidP="00F8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Стрелки магнитные на штативах: Назначение: демонстрация взаимодействия полюсов магнитов, ориентации магнита в магнитном поле,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намагниченная стрелка: наличие,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цветов магнита: не менее 2,подставка: наличие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4E00" w:rsidRDefault="00F84E00" w:rsidP="00F8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демонстрационный "Электростатика" (электроскопы (2 шт.), султан (2 шт.), палочка стеклянная, палочка эбонитовая, штативы изолирующие (2 шт.)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F84E00" w:rsidRDefault="00F84E00" w:rsidP="00F8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Машина </w:t>
            </w:r>
            <w:proofErr w:type="spellStart"/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электрофорная</w:t>
            </w:r>
            <w:proofErr w:type="spellEnd"/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высоковольтный источник: </w:t>
            </w:r>
            <w:r w:rsidR="00377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для получения электрического заряда высокого потенциала и получения искрового разряда,</w:t>
            </w:r>
            <w:r w:rsidR="00377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диски на стойках: наличие,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лейденских банок: не менее 2,подставка: наличие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4E00" w:rsidRDefault="00F84E00" w:rsidP="00F8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проводов: Длина: не менее 500 мм - 4 шт., 250 мм - 4 шт., 100 мм - 8 шт., назначение: для подключения демонстрационных приборов и оборудования к источнику тока, для сборки электрических цепей, включая элементы из работы "Постоянный электрический ток"</w:t>
            </w:r>
          </w:p>
          <w:p w:rsidR="00377249" w:rsidRDefault="00377249" w:rsidP="00F8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лабораторный с держателями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мензурка, предел измерения 250 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динамометр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77249" w:rsidRDefault="00377249" w:rsidP="00F8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динамометр 5</w:t>
            </w:r>
          </w:p>
          <w:p w:rsidR="00377249" w:rsidRDefault="00377249" w:rsidP="00F8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 стальной, 25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77249" w:rsidRDefault="00377249" w:rsidP="00F8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 алюминиевый 25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 алюминиевый 34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77249" w:rsidRDefault="00377249" w:rsidP="00F8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 пластиковый 56 см3 (для измерения силы Архимеда)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77249" w:rsidRDefault="00377249" w:rsidP="00F8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пружина 40 Н/</w:t>
            </w:r>
            <w:proofErr w:type="spellStart"/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мпружина</w:t>
            </w:r>
            <w:proofErr w:type="spellEnd"/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Н/м</w:t>
            </w:r>
            <w:r w:rsidR="00362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грузы по 100 г (6 шт.)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1056B" w:rsidRDefault="00377249" w:rsidP="00F8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 наборный устанавливает массу с шагом 10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мерная лента, линейка, транспортир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брусок с крючком и нитью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направляющая длиной не менее 500 мм. Должны быть обеспечены разные коэффициенты трения бруска по направляющей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 электронный с датчиком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направляющая со шкалой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брусок деревянный с пусковым магнитом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нитяной маятник с грузом с пусковым магнитом и с возможностью изменения длины нити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подвижный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неподвижный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калориметр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питания постоянного тока (выпрямитель с выходным напряжением 36 - 42</w:t>
            </w:r>
            <w:proofErr w:type="gramStart"/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батарейный блок с возможностью регулировки выходного напряжения</w:t>
            </w:r>
            <w:r w:rsidR="00F1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вольтметр </w:t>
            </w:r>
            <w:proofErr w:type="spellStart"/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двухпредельный</w:t>
            </w:r>
            <w:proofErr w:type="spellEnd"/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</w:t>
            </w:r>
            <w:proofErr w:type="gramStart"/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 В)</w:t>
            </w:r>
            <w:r w:rsidR="00F1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амперметр </w:t>
            </w:r>
            <w:proofErr w:type="spellStart"/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двухпредельный</w:t>
            </w:r>
            <w:proofErr w:type="spellEnd"/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(0,6 А, 3 А)</w:t>
            </w:r>
            <w:r w:rsidR="00F1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резистор 4,7</w:t>
            </w:r>
            <w:r w:rsidR="00F1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7889" w:rsidRDefault="00377249" w:rsidP="00F8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</w:t>
            </w:r>
            <w:r w:rsidR="00127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резистор 5,7</w:t>
            </w:r>
          </w:p>
          <w:p w:rsidR="00127889" w:rsidRDefault="00377249" w:rsidP="00F8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</w:t>
            </w:r>
            <w:r w:rsidR="00127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лампочка (4,8 В, 0,5 А</w:t>
            </w:r>
            <w:proofErr w:type="gramStart"/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</w:t>
            </w:r>
            <w:proofErr w:type="gramEnd"/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еременный резистор (реостат) до 10</w:t>
            </w:r>
          </w:p>
          <w:p w:rsidR="00127889" w:rsidRDefault="00377249" w:rsidP="00F8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</w:t>
            </w:r>
            <w:r w:rsidR="00127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соединительные провода, 20 шт.</w:t>
            </w:r>
            <w:r w:rsidR="00F1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27889" w:rsidRDefault="00377249" w:rsidP="00F8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</w:t>
            </w:r>
            <w:r w:rsidR="00F1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проволочных резисторов </w:t>
            </w:r>
            <w:r w:rsidR="00D96F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r>
            <w:r w:rsidR="00D96F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2" o:spid="_x0000_s1026" alt="Рисунок 32768" style="width:24pt;height:2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собирающая линза, фокусное расстояние 100 мм</w:t>
            </w:r>
            <w:proofErr w:type="gramStart"/>
            <w:r w:rsidR="00F1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</w:p>
          <w:p w:rsidR="00127889" w:rsidRDefault="00377249" w:rsidP="00F8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собирающая линза, фокусное расстояние 50 мм</w:t>
            </w:r>
            <w:r w:rsidR="00127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7889" w:rsidRDefault="00377249" w:rsidP="00F8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рассеивающая линза, фокусное расстояние - 75 мм</w:t>
            </w:r>
            <w:proofErr w:type="gramStart"/>
            <w:r w:rsidR="00F1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  <w:r w:rsidR="00F1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оптическая</w:t>
            </w:r>
            <w:r w:rsidR="00F1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скамья</w:t>
            </w:r>
            <w:r w:rsidR="00F1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"Модель предмета"</w:t>
            </w:r>
          </w:p>
          <w:p w:rsidR="00127889" w:rsidRDefault="00377249" w:rsidP="00F8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осветитель</w:t>
            </w:r>
          </w:p>
          <w:p w:rsidR="00127889" w:rsidRDefault="00377249" w:rsidP="00F8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полуцилиндр с планшетом с круговым транспортиром</w:t>
            </w:r>
            <w:r w:rsidR="00127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7889" w:rsidRDefault="00377249" w:rsidP="00F8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изучения газовых законов</w:t>
            </w:r>
            <w:r w:rsidR="00127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7889" w:rsidRDefault="00377249" w:rsidP="00F8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Капилляры</w:t>
            </w:r>
          </w:p>
          <w:p w:rsidR="00127889" w:rsidRDefault="00377249" w:rsidP="00F8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Дифракционная решетка 600 штрихов/</w:t>
            </w:r>
            <w:proofErr w:type="gramStart"/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="00127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7889" w:rsidRDefault="00377249" w:rsidP="00F8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Дифракционная решетка 300 штрихов/</w:t>
            </w:r>
            <w:proofErr w:type="gramStart"/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="00127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7889" w:rsidRDefault="00377249" w:rsidP="00F8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</w:t>
            </w:r>
            <w:r w:rsidR="00127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7889" w:rsidRDefault="00377249" w:rsidP="00F8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Лазерная указка</w:t>
            </w:r>
            <w:r w:rsidR="00127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7889" w:rsidRDefault="00377249" w:rsidP="00F8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Поляроид в рамке</w:t>
            </w:r>
            <w:r w:rsidR="00127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7889" w:rsidRDefault="00377249" w:rsidP="00F8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Щели Юнга</w:t>
            </w:r>
            <w:r w:rsidR="00127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Катушка моток</w:t>
            </w:r>
          </w:p>
          <w:p w:rsidR="00127889" w:rsidRDefault="00377249" w:rsidP="00F8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диодов</w:t>
            </w:r>
          </w:p>
          <w:p w:rsidR="00127889" w:rsidRDefault="00377249" w:rsidP="00F8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конденсаторов</w:t>
            </w:r>
          </w:p>
          <w:p w:rsidR="00127889" w:rsidRDefault="00377249" w:rsidP="00F8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Компас</w:t>
            </w:r>
          </w:p>
          <w:p w:rsidR="00127889" w:rsidRDefault="00377249" w:rsidP="00F8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</w:t>
            </w:r>
          </w:p>
          <w:p w:rsidR="00127889" w:rsidRDefault="00377249" w:rsidP="00F8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</w:t>
            </w:r>
          </w:p>
          <w:p w:rsidR="00F84E00" w:rsidRDefault="00377249" w:rsidP="00F8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Опилки железные в банке</w:t>
            </w:r>
          </w:p>
          <w:p w:rsidR="00F84E00" w:rsidRDefault="00F84E00" w:rsidP="00F8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00" w:rsidRDefault="00F84E00" w:rsidP="00F8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00" w:rsidRDefault="00F84E00" w:rsidP="00F8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00" w:rsidRDefault="00F84E00" w:rsidP="00F8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00" w:rsidRDefault="00F84E00" w:rsidP="00F8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00" w:rsidRDefault="00F84E00" w:rsidP="00F8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00" w:rsidRDefault="00F84E00" w:rsidP="00F8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00" w:rsidRDefault="00F84E00" w:rsidP="00F84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00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00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00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00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00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00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00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00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00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00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00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00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00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00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00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00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00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00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00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00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00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00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00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00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00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00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00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00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00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00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00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00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00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00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00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00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00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E00" w:rsidRPr="008D7D8C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E00" w:rsidRPr="008D7D8C" w:rsidTr="00377249">
        <w:trPr>
          <w:trHeight w:val="14985"/>
        </w:trPr>
        <w:tc>
          <w:tcPr>
            <w:tcW w:w="10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84E00" w:rsidRPr="008D7D8C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84E00" w:rsidRPr="008D7D8C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E00" w:rsidRPr="008D7D8C" w:rsidTr="00377249">
        <w:trPr>
          <w:trHeight w:val="10170"/>
        </w:trPr>
        <w:tc>
          <w:tcPr>
            <w:tcW w:w="10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84E00" w:rsidRPr="008D7D8C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63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84E00" w:rsidRPr="008D7D8C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E00" w:rsidRPr="008D7D8C" w:rsidTr="00377249">
        <w:trPr>
          <w:trHeight w:val="11340"/>
        </w:trPr>
        <w:tc>
          <w:tcPr>
            <w:tcW w:w="10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84E00" w:rsidRPr="008D7D8C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84E00" w:rsidRPr="008D7D8C" w:rsidRDefault="00F84E00" w:rsidP="008E6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4E00" w:rsidRPr="00F84E00" w:rsidRDefault="00F84E00" w:rsidP="00F84E00">
      <w:pPr>
        <w:jc w:val="left"/>
        <w:rPr>
          <w:rFonts w:ascii="Times New Roman" w:hAnsi="Times New Roman" w:cs="Times New Roman"/>
          <w:b/>
          <w:sz w:val="48"/>
          <w:szCs w:val="48"/>
        </w:rPr>
      </w:pPr>
    </w:p>
    <w:sectPr w:rsidR="00F84E00" w:rsidRPr="00F84E00" w:rsidSect="00F84E0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E00"/>
    <w:rsid w:val="00083E39"/>
    <w:rsid w:val="000D362A"/>
    <w:rsid w:val="00127889"/>
    <w:rsid w:val="003627C2"/>
    <w:rsid w:val="00377249"/>
    <w:rsid w:val="004C678C"/>
    <w:rsid w:val="00564A69"/>
    <w:rsid w:val="006B3E44"/>
    <w:rsid w:val="007F1197"/>
    <w:rsid w:val="008A4E34"/>
    <w:rsid w:val="00D96FB6"/>
    <w:rsid w:val="00ED481D"/>
    <w:rsid w:val="00F1056B"/>
    <w:rsid w:val="00F84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2022-05-23T07:43:00Z</dcterms:created>
  <dcterms:modified xsi:type="dcterms:W3CDTF">2022-05-31T05:54:00Z</dcterms:modified>
</cp:coreProperties>
</file>